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E674" w14:textId="77777777" w:rsidR="004B68E2" w:rsidRPr="00310EA9" w:rsidRDefault="004B68E2" w:rsidP="004B68E2">
      <w:pPr>
        <w:pStyle w:val="a5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СОГЛАСОВАНО                                     УТВЕРЖДАЮ</w:t>
      </w:r>
    </w:p>
    <w:p w14:paraId="47BFF2AA" w14:textId="77777777" w:rsidR="004B68E2" w:rsidRPr="00310EA9" w:rsidRDefault="004B68E2" w:rsidP="004B68E2">
      <w:pPr>
        <w:pStyle w:val="a5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 xml:space="preserve">Директор МБОУ ДО                                Начальник отдела образования                      </w:t>
      </w:r>
    </w:p>
    <w:p w14:paraId="29CD4DC8" w14:textId="77777777" w:rsidR="004B68E2" w:rsidRPr="00310EA9" w:rsidRDefault="004B68E2" w:rsidP="004B68E2">
      <w:pPr>
        <w:pStyle w:val="a5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«ЦТ «</w:t>
      </w:r>
      <w:proofErr w:type="gramStart"/>
      <w:r w:rsidRPr="00310EA9">
        <w:rPr>
          <w:rFonts w:ascii="Times New Roman" w:hAnsi="Times New Roman"/>
          <w:sz w:val="28"/>
          <w:szCs w:val="28"/>
        </w:rPr>
        <w:t xml:space="preserve">Калейдоскоп»   </w:t>
      </w:r>
      <w:proofErr w:type="gramEnd"/>
      <w:r w:rsidRPr="00310EA9">
        <w:rPr>
          <w:rFonts w:ascii="Times New Roman" w:hAnsi="Times New Roman"/>
          <w:sz w:val="28"/>
          <w:szCs w:val="28"/>
        </w:rPr>
        <w:t xml:space="preserve">                              Администрации Октябрьского района          </w:t>
      </w:r>
    </w:p>
    <w:p w14:paraId="442DCC52" w14:textId="77777777" w:rsidR="004B68E2" w:rsidRPr="00310EA9" w:rsidRDefault="004B68E2" w:rsidP="004B68E2">
      <w:pPr>
        <w:pStyle w:val="a5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городского округа город Уфа                 городского округа город Уфа</w:t>
      </w:r>
    </w:p>
    <w:p w14:paraId="2C043763" w14:textId="77777777" w:rsidR="004B68E2" w:rsidRPr="00310EA9" w:rsidRDefault="004B68E2" w:rsidP="004B68E2">
      <w:pPr>
        <w:pStyle w:val="a5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Республики Башкортостан                      Республики Башкортостан</w:t>
      </w:r>
    </w:p>
    <w:p w14:paraId="38CDA363" w14:textId="77777777" w:rsidR="004B68E2" w:rsidRPr="00310EA9" w:rsidRDefault="004B68E2" w:rsidP="004B68E2">
      <w:pPr>
        <w:pStyle w:val="a5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 xml:space="preserve">____________ М.Х. </w:t>
      </w:r>
      <w:proofErr w:type="spellStart"/>
      <w:r w:rsidRPr="00310EA9">
        <w:rPr>
          <w:rFonts w:ascii="Times New Roman" w:hAnsi="Times New Roman"/>
          <w:sz w:val="28"/>
          <w:szCs w:val="28"/>
        </w:rPr>
        <w:t>Баутдинова</w:t>
      </w:r>
      <w:proofErr w:type="spellEnd"/>
      <w:r w:rsidRPr="00310EA9">
        <w:rPr>
          <w:rFonts w:ascii="Times New Roman" w:hAnsi="Times New Roman"/>
          <w:sz w:val="28"/>
          <w:szCs w:val="28"/>
        </w:rPr>
        <w:t xml:space="preserve">              ____________ Г.М. </w:t>
      </w:r>
      <w:proofErr w:type="spellStart"/>
      <w:r w:rsidRPr="00310EA9">
        <w:rPr>
          <w:rFonts w:ascii="Times New Roman" w:hAnsi="Times New Roman"/>
          <w:sz w:val="28"/>
          <w:szCs w:val="28"/>
        </w:rPr>
        <w:t>Адуллина</w:t>
      </w:r>
      <w:proofErr w:type="spellEnd"/>
      <w:r w:rsidRPr="00310EA9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4401DF50" w14:textId="73F8D672" w:rsidR="004B68E2" w:rsidRPr="00310EA9" w:rsidRDefault="004B68E2" w:rsidP="004B68E2">
      <w:pPr>
        <w:pStyle w:val="a5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«____» _____________ 202</w:t>
      </w:r>
      <w:r>
        <w:rPr>
          <w:rFonts w:ascii="Times New Roman" w:hAnsi="Times New Roman"/>
          <w:sz w:val="28"/>
          <w:szCs w:val="28"/>
        </w:rPr>
        <w:t>6</w:t>
      </w:r>
      <w:r w:rsidRPr="00310EA9">
        <w:rPr>
          <w:rFonts w:ascii="Times New Roman" w:hAnsi="Times New Roman"/>
          <w:sz w:val="28"/>
          <w:szCs w:val="28"/>
        </w:rPr>
        <w:t xml:space="preserve">г.                 </w:t>
      </w:r>
      <w:proofErr w:type="gramStart"/>
      <w:r w:rsidRPr="00310EA9">
        <w:rPr>
          <w:rFonts w:ascii="Times New Roman" w:hAnsi="Times New Roman"/>
          <w:sz w:val="28"/>
          <w:szCs w:val="28"/>
        </w:rPr>
        <w:t>« _</w:t>
      </w:r>
      <w:proofErr w:type="gramEnd"/>
      <w:r w:rsidRPr="00310EA9">
        <w:rPr>
          <w:rFonts w:ascii="Times New Roman" w:hAnsi="Times New Roman"/>
          <w:sz w:val="28"/>
          <w:szCs w:val="28"/>
        </w:rPr>
        <w:t>__»____________ 202</w:t>
      </w:r>
      <w:r>
        <w:rPr>
          <w:rFonts w:ascii="Times New Roman" w:hAnsi="Times New Roman"/>
          <w:sz w:val="28"/>
          <w:szCs w:val="28"/>
        </w:rPr>
        <w:t>6</w:t>
      </w:r>
      <w:r w:rsidRPr="00310EA9">
        <w:rPr>
          <w:rFonts w:ascii="Times New Roman" w:hAnsi="Times New Roman"/>
          <w:sz w:val="28"/>
          <w:szCs w:val="28"/>
        </w:rPr>
        <w:t>г.</w:t>
      </w:r>
    </w:p>
    <w:p w14:paraId="16E0CB71" w14:textId="77777777" w:rsidR="004B68E2" w:rsidRDefault="004B68E2" w:rsidP="004B68E2"/>
    <w:p w14:paraId="48E97D8D" w14:textId="77777777" w:rsidR="004B68E2" w:rsidRDefault="004B68E2" w:rsidP="004B68E2">
      <w:pPr>
        <w:tabs>
          <w:tab w:val="left" w:pos="-993"/>
          <w:tab w:val="left" w:pos="426"/>
        </w:tabs>
        <w:spacing w:after="0"/>
        <w:jc w:val="center"/>
        <w:rPr>
          <w:rFonts w:ascii="Times New Roman" w:hAnsi="Times New Roman"/>
          <w:b/>
          <w:sz w:val="32"/>
        </w:rPr>
      </w:pPr>
      <w:r w:rsidRPr="00DB29D2">
        <w:rPr>
          <w:rFonts w:ascii="Times New Roman" w:hAnsi="Times New Roman"/>
          <w:b/>
          <w:sz w:val="32"/>
        </w:rPr>
        <w:t>ПОЛОЖЕНИЕ</w:t>
      </w:r>
    </w:p>
    <w:p w14:paraId="40825959" w14:textId="1D29442F" w:rsidR="004B68E2" w:rsidRPr="004B68E2" w:rsidRDefault="004B68E2" w:rsidP="004B68E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4B68E2">
        <w:rPr>
          <w:rFonts w:ascii="Times New Roman" w:hAnsi="Times New Roman"/>
          <w:b/>
          <w:bCs/>
          <w:sz w:val="28"/>
          <w:szCs w:val="28"/>
        </w:rPr>
        <w:t xml:space="preserve">о проведении районного конкурса педагогического мастерства </w:t>
      </w:r>
      <w:r w:rsidRPr="004B68E2">
        <w:rPr>
          <w:rFonts w:ascii="Times New Roman" w:hAnsi="Times New Roman"/>
          <w:b/>
          <w:bCs/>
          <w:sz w:val="28"/>
          <w:szCs w:val="28"/>
        </w:rPr>
        <w:br/>
        <w:t xml:space="preserve">«Во имя безопасности на дороге» </w:t>
      </w:r>
    </w:p>
    <w:p w14:paraId="63AA7DFA" w14:textId="0DE2CFF5" w:rsidR="004B68E2" w:rsidRPr="004B68E2" w:rsidRDefault="004B68E2" w:rsidP="004B68E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4B68E2">
        <w:rPr>
          <w:rFonts w:ascii="Times New Roman" w:hAnsi="Times New Roman"/>
          <w:b/>
          <w:bCs/>
          <w:sz w:val="28"/>
          <w:szCs w:val="28"/>
        </w:rPr>
        <w:t>среди педагогов образовательных учреждений</w:t>
      </w:r>
    </w:p>
    <w:p w14:paraId="1EAFC713" w14:textId="77777777" w:rsidR="004B68E2" w:rsidRPr="004B68E2" w:rsidRDefault="004B68E2" w:rsidP="004B68E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4B68E2">
        <w:rPr>
          <w:rFonts w:ascii="Times New Roman" w:hAnsi="Times New Roman"/>
          <w:b/>
          <w:bCs/>
          <w:sz w:val="28"/>
          <w:szCs w:val="28"/>
        </w:rPr>
        <w:t>Октябрьского района городского округа город Уфа</w:t>
      </w:r>
    </w:p>
    <w:p w14:paraId="5874E2EA" w14:textId="77777777" w:rsidR="004B68E2" w:rsidRPr="004B68E2" w:rsidRDefault="004B68E2" w:rsidP="004B68E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4B68E2">
        <w:rPr>
          <w:rFonts w:ascii="Times New Roman" w:hAnsi="Times New Roman"/>
          <w:b/>
          <w:bCs/>
          <w:sz w:val="28"/>
          <w:szCs w:val="28"/>
        </w:rPr>
        <w:t>Республики Башкортостан</w:t>
      </w:r>
    </w:p>
    <w:p w14:paraId="173221FF" w14:textId="77777777" w:rsidR="004B68E2" w:rsidRDefault="004B68E2" w:rsidP="004B68E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EF831" w14:textId="77777777" w:rsidR="004B68E2" w:rsidRDefault="004B68E2" w:rsidP="004B68E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477B8" w14:textId="77777777" w:rsidR="004B68E2" w:rsidRPr="00936CF7" w:rsidRDefault="004B68E2" w:rsidP="004B68E2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CF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BC1BADE" w14:textId="77777777" w:rsidR="004B68E2" w:rsidRPr="00310EA9" w:rsidRDefault="004B68E2" w:rsidP="004B68E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A9524" w14:textId="77777777" w:rsidR="004B68E2" w:rsidRDefault="004B68E2" w:rsidP="004B68E2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Настоящее положение определяет порядок, условия организации и</w:t>
      </w:r>
    </w:p>
    <w:p w14:paraId="56A84C49" w14:textId="1EB8FD81" w:rsidR="004B68E2" w:rsidRPr="00310EA9" w:rsidRDefault="004B68E2" w:rsidP="004B68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 xml:space="preserve">проведения </w:t>
      </w:r>
      <w:r w:rsidRPr="004B68E2">
        <w:rPr>
          <w:rFonts w:ascii="Times New Roman" w:hAnsi="Times New Roman"/>
          <w:sz w:val="28"/>
          <w:szCs w:val="28"/>
        </w:rPr>
        <w:t>районного конкурса педагогического мастерства «Во имя безопасности на дороге»</w:t>
      </w:r>
      <w:r w:rsidRPr="004B68E2">
        <w:t xml:space="preserve"> </w:t>
      </w:r>
      <w:r w:rsidRPr="00310EA9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>педагогов</w:t>
      </w:r>
      <w:r w:rsidRPr="00310EA9">
        <w:rPr>
          <w:rFonts w:ascii="Times New Roman" w:hAnsi="Times New Roman"/>
          <w:sz w:val="28"/>
          <w:szCs w:val="28"/>
        </w:rPr>
        <w:t xml:space="preserve"> образовательных учреждений Октябрьского района городского округа город Уфа Республики Башкортостан (далее – Конкурс).</w:t>
      </w:r>
    </w:p>
    <w:p w14:paraId="11836DEE" w14:textId="77777777" w:rsidR="004B68E2" w:rsidRPr="00310EA9" w:rsidRDefault="004B68E2" w:rsidP="004B68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1.2. Организаторы конкурса - отдел образования Администрации Октябрьского района городского округа город Уфа Республики Башкортостан,</w:t>
      </w:r>
    </w:p>
    <w:p w14:paraId="7A1CFC07" w14:textId="77777777" w:rsidR="004B68E2" w:rsidRPr="00310EA9" w:rsidRDefault="004B68E2" w:rsidP="004B68E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10EA9">
        <w:rPr>
          <w:rFonts w:ascii="Times New Roman" w:hAnsi="Times New Roman"/>
          <w:sz w:val="28"/>
          <w:szCs w:val="28"/>
        </w:rPr>
        <w:t>ОГИБДД УМВД России по городу Уфе, МБОУ ДО «ЦТ «Калейдоскоп» город Уфа городского округа Республики Башкортостан в соответствии с Комплексным планом мероприятий по предупреждению и профилактике детского дорожно- транспортного травматизма.</w:t>
      </w:r>
    </w:p>
    <w:p w14:paraId="44FD9E11" w14:textId="77777777" w:rsidR="004B68E2" w:rsidRDefault="004B68E2" w:rsidP="004B68E2">
      <w:pPr>
        <w:tabs>
          <w:tab w:val="left" w:pos="-993"/>
          <w:tab w:val="left" w:pos="426"/>
        </w:tabs>
        <w:rPr>
          <w:rFonts w:ascii="Times New Roman" w:hAnsi="Times New Roman"/>
          <w:b/>
          <w:sz w:val="28"/>
        </w:rPr>
      </w:pPr>
      <w:bookmarkStart w:id="0" w:name="_Hlk91247093"/>
    </w:p>
    <w:p w14:paraId="50A5C007" w14:textId="12939201" w:rsidR="004B68E2" w:rsidRDefault="004B68E2" w:rsidP="004B68E2">
      <w:pPr>
        <w:pStyle w:val="a7"/>
        <w:numPr>
          <w:ilvl w:val="0"/>
          <w:numId w:val="1"/>
        </w:numPr>
        <w:tabs>
          <w:tab w:val="left" w:pos="-993"/>
          <w:tab w:val="left" w:pos="426"/>
        </w:tabs>
        <w:jc w:val="center"/>
        <w:rPr>
          <w:rFonts w:ascii="Times New Roman" w:hAnsi="Times New Roman"/>
          <w:b/>
          <w:sz w:val="28"/>
        </w:rPr>
      </w:pPr>
      <w:r w:rsidRPr="00BD0C1F">
        <w:rPr>
          <w:rFonts w:ascii="Times New Roman" w:hAnsi="Times New Roman"/>
          <w:b/>
          <w:sz w:val="28"/>
        </w:rPr>
        <w:t>Цели и задачи:</w:t>
      </w:r>
    </w:p>
    <w:p w14:paraId="4DE65E94" w14:textId="4D11E476" w:rsidR="004B68E2" w:rsidRPr="004B68E2" w:rsidRDefault="004B68E2" w:rsidP="004B68E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E2">
        <w:rPr>
          <w:rFonts w:ascii="Times New Roman" w:hAnsi="Times New Roman" w:cs="Times New Roman"/>
          <w:color w:val="000000"/>
          <w:sz w:val="28"/>
          <w:szCs w:val="28"/>
        </w:rPr>
        <w:t xml:space="preserve">2.1. Целью Конкурса является </w:t>
      </w:r>
      <w:r w:rsidRPr="004B68E2">
        <w:rPr>
          <w:rFonts w:ascii="Times New Roman" w:hAnsi="Times New Roman" w:cs="Times New Roman"/>
          <w:sz w:val="28"/>
          <w:szCs w:val="28"/>
        </w:rPr>
        <w:t>активизация деятельности образовательных организаций ГО г. Уфа РБ по обучению детей правилам безопасного поведения на дорогах и профилактике детского дорожно-транспортного травматизма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8E2">
        <w:rPr>
          <w:rFonts w:ascii="Times New Roman" w:hAnsi="Times New Roman" w:cs="Times New Roman"/>
          <w:sz w:val="28"/>
          <w:szCs w:val="28"/>
        </w:rPr>
        <w:t>ПДДТТ), повышение уровня их подготовки в области безопасности дорожного движения.</w:t>
      </w:r>
    </w:p>
    <w:p w14:paraId="19C733D4" w14:textId="77777777" w:rsidR="004B68E2" w:rsidRPr="004B68E2" w:rsidRDefault="004B68E2" w:rsidP="004B68E2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E2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0A1BFA40" w14:textId="77777777" w:rsidR="004B68E2" w:rsidRPr="004B68E2" w:rsidRDefault="004B68E2" w:rsidP="004B68E2">
      <w:pPr>
        <w:pStyle w:val="a7"/>
        <w:numPr>
          <w:ilvl w:val="0"/>
          <w:numId w:val="3"/>
        </w:numP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E2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образовательных программ, направленных </w:t>
      </w:r>
      <w:r w:rsidRPr="004B68E2">
        <w:rPr>
          <w:rFonts w:ascii="Times New Roman" w:hAnsi="Times New Roman" w:cs="Times New Roman"/>
          <w:sz w:val="28"/>
          <w:szCs w:val="28"/>
        </w:rPr>
        <w:br/>
        <w:t>на безопасное поведение на улицах и дорогах;</w:t>
      </w:r>
    </w:p>
    <w:p w14:paraId="6E5C1F7F" w14:textId="77777777" w:rsidR="004B68E2" w:rsidRPr="004B68E2" w:rsidRDefault="004B68E2" w:rsidP="004B68E2">
      <w:pPr>
        <w:pStyle w:val="a7"/>
        <w:numPr>
          <w:ilvl w:val="0"/>
          <w:numId w:val="3"/>
        </w:numP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E2">
        <w:rPr>
          <w:rFonts w:ascii="Times New Roman" w:hAnsi="Times New Roman" w:cs="Times New Roman"/>
          <w:sz w:val="28"/>
          <w:szCs w:val="28"/>
        </w:rPr>
        <w:lastRenderedPageBreak/>
        <w:t>выявление лучших форм информационного обеспечения обучающихся по правилам дорожной безопасности (далее – ПДД);</w:t>
      </w:r>
    </w:p>
    <w:p w14:paraId="5F313875" w14:textId="77777777" w:rsidR="004B68E2" w:rsidRPr="004B68E2" w:rsidRDefault="004B68E2" w:rsidP="004B68E2">
      <w:pPr>
        <w:pStyle w:val="a7"/>
        <w:numPr>
          <w:ilvl w:val="0"/>
          <w:numId w:val="3"/>
        </w:numP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E2">
        <w:rPr>
          <w:rFonts w:ascii="Times New Roman" w:hAnsi="Times New Roman" w:cs="Times New Roman"/>
          <w:sz w:val="28"/>
          <w:szCs w:val="28"/>
        </w:rPr>
        <w:t>пропаганда соблюдения и изучения ПДД;</w:t>
      </w:r>
    </w:p>
    <w:p w14:paraId="7E4FBAF0" w14:textId="77777777" w:rsidR="004B68E2" w:rsidRPr="004B68E2" w:rsidRDefault="004B68E2" w:rsidP="004B68E2">
      <w:pPr>
        <w:pStyle w:val="a7"/>
        <w:numPr>
          <w:ilvl w:val="0"/>
          <w:numId w:val="3"/>
        </w:numP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E2">
        <w:rPr>
          <w:rFonts w:ascii="Times New Roman" w:hAnsi="Times New Roman" w:cs="Times New Roman"/>
          <w:sz w:val="28"/>
          <w:szCs w:val="28"/>
        </w:rPr>
        <w:t>развитие творческого потенциала педагогов;</w:t>
      </w:r>
    </w:p>
    <w:p w14:paraId="53C3929B" w14:textId="77777777" w:rsidR="004B68E2" w:rsidRPr="004B68E2" w:rsidRDefault="004B68E2" w:rsidP="004B68E2">
      <w:pPr>
        <w:pStyle w:val="a7"/>
        <w:numPr>
          <w:ilvl w:val="0"/>
          <w:numId w:val="3"/>
        </w:numPr>
        <w:tabs>
          <w:tab w:val="left" w:pos="85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8E2">
        <w:rPr>
          <w:rFonts w:ascii="Times New Roman" w:hAnsi="Times New Roman" w:cs="Times New Roman"/>
          <w:sz w:val="28"/>
          <w:szCs w:val="28"/>
        </w:rPr>
        <w:t>выявление и распространение передового опыта.</w:t>
      </w:r>
    </w:p>
    <w:bookmarkEnd w:id="0"/>
    <w:p w14:paraId="74B97582" w14:textId="77777777" w:rsidR="004B68E2" w:rsidRPr="00B84632" w:rsidRDefault="004B68E2" w:rsidP="004B68E2">
      <w:pPr>
        <w:pStyle w:val="a5"/>
        <w:rPr>
          <w:rFonts w:ascii="Times New Roman" w:hAnsi="Times New Roman"/>
          <w:sz w:val="28"/>
          <w:szCs w:val="28"/>
        </w:rPr>
      </w:pPr>
    </w:p>
    <w:p w14:paraId="09DDF6AA" w14:textId="77777777" w:rsidR="004B68E2" w:rsidRDefault="004B68E2" w:rsidP="004B68E2">
      <w:pPr>
        <w:tabs>
          <w:tab w:val="left" w:pos="-993"/>
          <w:tab w:val="left" w:pos="426"/>
        </w:tabs>
        <w:jc w:val="center"/>
        <w:rPr>
          <w:rFonts w:ascii="Times New Roman" w:hAnsi="Times New Roman"/>
          <w:b/>
          <w:sz w:val="28"/>
        </w:rPr>
      </w:pPr>
      <w:r w:rsidRPr="00DB29D2">
        <w:rPr>
          <w:rFonts w:ascii="Times New Roman" w:hAnsi="Times New Roman"/>
          <w:b/>
          <w:sz w:val="28"/>
        </w:rPr>
        <w:t>3. Участники конкурса</w:t>
      </w:r>
    </w:p>
    <w:p w14:paraId="234C83BE" w14:textId="77777777" w:rsidR="004B68E2" w:rsidRDefault="004B68E2" w:rsidP="004B68E2">
      <w:pPr>
        <w:tabs>
          <w:tab w:val="left" w:pos="-993"/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DB29D2">
        <w:rPr>
          <w:rFonts w:ascii="Times New Roman" w:hAnsi="Times New Roman"/>
          <w:sz w:val="28"/>
        </w:rPr>
        <w:t xml:space="preserve">едагогические работники образовательных </w:t>
      </w:r>
      <w:r>
        <w:rPr>
          <w:rFonts w:ascii="Times New Roman" w:hAnsi="Times New Roman"/>
          <w:sz w:val="28"/>
        </w:rPr>
        <w:t>организации</w:t>
      </w:r>
      <w:r w:rsidRPr="00DB29D2">
        <w:rPr>
          <w:rFonts w:ascii="Times New Roman" w:hAnsi="Times New Roman"/>
          <w:sz w:val="28"/>
        </w:rPr>
        <w:t xml:space="preserve"> и учреждений дополнительного образования детей.</w:t>
      </w:r>
    </w:p>
    <w:p w14:paraId="4966DB67" w14:textId="77777777" w:rsidR="004B68E2" w:rsidRDefault="004B68E2" w:rsidP="004B68E2">
      <w:pPr>
        <w:tabs>
          <w:tab w:val="left" w:pos="-993"/>
          <w:tab w:val="left" w:pos="426"/>
        </w:tabs>
        <w:jc w:val="both"/>
        <w:rPr>
          <w:rFonts w:ascii="Times New Roman" w:hAnsi="Times New Roman"/>
          <w:sz w:val="28"/>
        </w:rPr>
      </w:pPr>
    </w:p>
    <w:p w14:paraId="09FBCDEC" w14:textId="77777777" w:rsidR="004B68E2" w:rsidRPr="009E071F" w:rsidRDefault="004B68E2" w:rsidP="004B68E2">
      <w:pPr>
        <w:spacing w:after="298" w:line="256" w:lineRule="auto"/>
        <w:ind w:left="807" w:right="250" w:hanging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071F">
        <w:rPr>
          <w:rFonts w:ascii="Times New Roman" w:hAnsi="Times New Roman"/>
          <w:b/>
          <w:bCs/>
          <w:sz w:val="28"/>
          <w:szCs w:val="28"/>
        </w:rPr>
        <w:t>4. Порядок, сроки организации Конкурса</w:t>
      </w:r>
    </w:p>
    <w:p w14:paraId="1C177F7F" w14:textId="76FFFB3D" w:rsidR="004B68E2" w:rsidRPr="009E071F" w:rsidRDefault="00AB3DDF" w:rsidP="004B68E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B68E2">
        <w:rPr>
          <w:rFonts w:ascii="Times New Roman" w:hAnsi="Times New Roman"/>
          <w:sz w:val="28"/>
          <w:szCs w:val="28"/>
        </w:rPr>
        <w:t>4</w:t>
      </w:r>
      <w:r w:rsidR="004B68E2" w:rsidRPr="009E071F">
        <w:rPr>
          <w:rFonts w:ascii="Times New Roman" w:hAnsi="Times New Roman"/>
          <w:sz w:val="28"/>
          <w:szCs w:val="28"/>
        </w:rPr>
        <w:t xml:space="preserve">.1. Конкурс проводится заочно 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4B68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апреля</w:t>
      </w:r>
      <w:r w:rsidR="004B68E2">
        <w:rPr>
          <w:rFonts w:ascii="Times New Roman" w:hAnsi="Times New Roman"/>
          <w:b/>
          <w:i/>
          <w:sz w:val="28"/>
          <w:szCs w:val="28"/>
        </w:rPr>
        <w:t xml:space="preserve">  -</w:t>
      </w:r>
      <w:proofErr w:type="gramEnd"/>
      <w:r w:rsidR="004B68E2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10 апреля</w:t>
      </w:r>
      <w:r w:rsidR="004B68E2">
        <w:rPr>
          <w:rFonts w:ascii="Times New Roman" w:hAnsi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/>
          <w:b/>
          <w:i/>
          <w:sz w:val="28"/>
          <w:szCs w:val="28"/>
        </w:rPr>
        <w:t>6</w:t>
      </w:r>
      <w:r w:rsidR="004B68E2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14:paraId="6106DDAA" w14:textId="689344AC" w:rsidR="007020EE" w:rsidRDefault="007020EE" w:rsidP="007020E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B68E2">
        <w:rPr>
          <w:rFonts w:ascii="Times New Roman" w:hAnsi="Times New Roman"/>
          <w:sz w:val="28"/>
          <w:szCs w:val="28"/>
        </w:rPr>
        <w:t>4</w:t>
      </w:r>
      <w:r w:rsidR="004B68E2" w:rsidRPr="009E071F">
        <w:rPr>
          <w:rFonts w:ascii="Times New Roman" w:hAnsi="Times New Roman"/>
          <w:sz w:val="28"/>
          <w:szCs w:val="28"/>
        </w:rPr>
        <w:t xml:space="preserve">.2. На Конкурс представляются работы до </w:t>
      </w:r>
      <w:r w:rsidR="00AB3DDF">
        <w:rPr>
          <w:rFonts w:ascii="Times New Roman" w:hAnsi="Times New Roman"/>
          <w:b/>
          <w:i/>
          <w:sz w:val="28"/>
          <w:szCs w:val="28"/>
        </w:rPr>
        <w:t>10 апреля</w:t>
      </w:r>
      <w:r w:rsidR="004B68E2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AB3DDF">
        <w:rPr>
          <w:rFonts w:ascii="Times New Roman" w:hAnsi="Times New Roman"/>
          <w:b/>
          <w:i/>
          <w:sz w:val="28"/>
          <w:szCs w:val="28"/>
        </w:rPr>
        <w:t>6</w:t>
      </w:r>
      <w:r w:rsidR="004B68E2"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="004B68E2" w:rsidRPr="009E071F">
        <w:rPr>
          <w:rFonts w:ascii="Times New Roman" w:hAnsi="Times New Roman"/>
          <w:sz w:val="28"/>
          <w:szCs w:val="28"/>
        </w:rPr>
        <w:t xml:space="preserve"> на</w:t>
      </w:r>
      <w:r w:rsidR="00AB3DDF">
        <w:rPr>
          <w:rFonts w:ascii="Times New Roman" w:hAnsi="Times New Roman"/>
          <w:sz w:val="28"/>
          <w:szCs w:val="28"/>
        </w:rPr>
        <w:t xml:space="preserve"> </w:t>
      </w:r>
      <w:r w:rsidR="004B68E2" w:rsidRPr="009E071F">
        <w:rPr>
          <w:rFonts w:ascii="Times New Roman" w:hAnsi="Times New Roman"/>
          <w:sz w:val="28"/>
          <w:szCs w:val="28"/>
        </w:rPr>
        <w:t>электронную</w:t>
      </w:r>
      <w:r w:rsidR="00AB3DDF">
        <w:rPr>
          <w:rFonts w:ascii="Times New Roman" w:hAnsi="Times New Roman"/>
          <w:sz w:val="28"/>
          <w:szCs w:val="28"/>
        </w:rPr>
        <w:t xml:space="preserve"> </w:t>
      </w:r>
      <w:r w:rsidR="004B68E2" w:rsidRPr="009E071F">
        <w:rPr>
          <w:rFonts w:ascii="Times New Roman" w:hAnsi="Times New Roman"/>
          <w:sz w:val="28"/>
          <w:szCs w:val="28"/>
        </w:rPr>
        <w:t xml:space="preserve">почту МБОУ ДО «ЦТ «Калейдоскоп» </w:t>
      </w:r>
      <w:hyperlink r:id="rId5" w:history="1">
        <w:r w:rsidR="004B68E2" w:rsidRPr="00E913C5">
          <w:rPr>
            <w:rStyle w:val="a6"/>
            <w:rFonts w:ascii="Times New Roman" w:hAnsi="Times New Roman"/>
            <w:sz w:val="28"/>
            <w:szCs w:val="28"/>
          </w:rPr>
          <w:t>resursnyytsentrpddtt@bk.ru</w:t>
        </w:r>
      </w:hyperlink>
      <w:r w:rsidR="004B68E2" w:rsidRPr="009E071F">
        <w:rPr>
          <w:rFonts w:ascii="Times New Roman" w:hAnsi="Times New Roman"/>
          <w:sz w:val="28"/>
          <w:szCs w:val="28"/>
          <w:u w:val="single" w:color="000000"/>
        </w:rPr>
        <w:t>.</w:t>
      </w:r>
      <w:bookmarkStart w:id="1" w:name="_Hlk53752403"/>
      <w:r w:rsidR="004B68E2">
        <w:rPr>
          <w:rFonts w:ascii="Times New Roman" w:hAnsi="Times New Roman"/>
          <w:sz w:val="28"/>
          <w:szCs w:val="28"/>
        </w:rPr>
        <w:t xml:space="preserve"> </w:t>
      </w:r>
    </w:p>
    <w:p w14:paraId="20A41B80" w14:textId="16B6E1BE" w:rsidR="00AB3DDF" w:rsidRDefault="004B68E2" w:rsidP="00AB3DD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b/>
          <w:sz w:val="28"/>
          <w:szCs w:val="28"/>
        </w:rPr>
        <w:t>Заявки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30FB">
        <w:rPr>
          <w:rFonts w:ascii="Times New Roman" w:hAnsi="Times New Roman"/>
          <w:b/>
          <w:sz w:val="28"/>
          <w:szCs w:val="28"/>
        </w:rPr>
        <w:t xml:space="preserve"> необходимо </w:t>
      </w:r>
      <w:r w:rsidR="00AB3DDF">
        <w:rPr>
          <w:rFonts w:ascii="Times New Roman" w:hAnsi="Times New Roman"/>
          <w:b/>
          <w:sz w:val="28"/>
          <w:szCs w:val="28"/>
        </w:rPr>
        <w:t>отправить</w:t>
      </w:r>
      <w:r w:rsidRPr="00E530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до </w:t>
      </w:r>
      <w:bookmarkStart w:id="2" w:name="_Hlk53754846"/>
      <w:bookmarkStart w:id="3" w:name="_Hlk53753991"/>
      <w:bookmarkStart w:id="4" w:name="_Hlk53753391"/>
      <w:r w:rsidR="00AB3DDF">
        <w:rPr>
          <w:rFonts w:ascii="Times New Roman" w:hAnsi="Times New Roman"/>
          <w:b/>
          <w:i/>
          <w:sz w:val="28"/>
          <w:szCs w:val="28"/>
        </w:rPr>
        <w:t>10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B3DDF">
        <w:rPr>
          <w:rFonts w:ascii="Times New Roman" w:hAnsi="Times New Roman"/>
          <w:b/>
          <w:i/>
          <w:sz w:val="28"/>
          <w:szCs w:val="28"/>
        </w:rPr>
        <w:t>апреля</w:t>
      </w:r>
      <w:r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AB3DDF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Pr="009E071F">
        <w:rPr>
          <w:rFonts w:ascii="Times New Roman" w:hAnsi="Times New Roman"/>
          <w:sz w:val="28"/>
          <w:szCs w:val="28"/>
        </w:rPr>
        <w:t xml:space="preserve"> </w:t>
      </w:r>
      <w:r w:rsidR="00AB3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DDF">
        <w:rPr>
          <w:rFonts w:ascii="Times New Roman" w:hAnsi="Times New Roman"/>
          <w:sz w:val="28"/>
          <w:szCs w:val="28"/>
        </w:rPr>
        <w:t>гугл</w:t>
      </w:r>
      <w:proofErr w:type="spellEnd"/>
      <w:r w:rsidR="00AB3DDF">
        <w:rPr>
          <w:rFonts w:ascii="Times New Roman" w:hAnsi="Times New Roman"/>
          <w:sz w:val="28"/>
          <w:szCs w:val="28"/>
        </w:rPr>
        <w:t xml:space="preserve"> форме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D4705C" w:rsidRPr="003A1976">
          <w:rPr>
            <w:rStyle w:val="a6"/>
            <w:rFonts w:ascii="Times New Roman" w:hAnsi="Times New Roman"/>
            <w:sz w:val="28"/>
            <w:szCs w:val="28"/>
          </w:rPr>
          <w:t>https://docs.google.com/forms/d/e/1FAIpQLSdh1Lfsp_v3WeYAJnWcXpaBgq2jz8y4vbnRm_L4Hhp8Uqvw_A/viewform?usp=publish-editor</w:t>
        </w:r>
      </w:hyperlink>
      <w:r w:rsidR="00D47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пометкой заявка на</w:t>
      </w:r>
    </w:p>
    <w:p w14:paraId="1CD3ACBC" w14:textId="77777777" w:rsidR="00AB3DDF" w:rsidRDefault="004B68E2" w:rsidP="00AB3DDF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3"/>
      <w:bookmarkEnd w:id="4"/>
      <w:r w:rsidRPr="004D2160">
        <w:rPr>
          <w:rFonts w:ascii="Times New Roman" w:hAnsi="Times New Roman"/>
          <w:sz w:val="28"/>
          <w:szCs w:val="28"/>
        </w:rPr>
        <w:t>педагогического мастерства «</w:t>
      </w:r>
      <w:r w:rsidR="00AB3DDF">
        <w:rPr>
          <w:rFonts w:ascii="Times New Roman" w:hAnsi="Times New Roman"/>
          <w:sz w:val="28"/>
          <w:szCs w:val="28"/>
        </w:rPr>
        <w:t>Во имя безопасности на дороге</w:t>
      </w:r>
      <w:r w:rsidRPr="004D2160">
        <w:rPr>
          <w:rFonts w:ascii="Times New Roman" w:hAnsi="Times New Roman"/>
          <w:sz w:val="28"/>
          <w:szCs w:val="28"/>
        </w:rPr>
        <w:t>» среди</w:t>
      </w:r>
    </w:p>
    <w:p w14:paraId="584EC8E8" w14:textId="6CBE6E34" w:rsidR="004B68E2" w:rsidRPr="004D2160" w:rsidRDefault="004B68E2" w:rsidP="00AB3DD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D2160">
        <w:rPr>
          <w:rFonts w:ascii="Times New Roman" w:hAnsi="Times New Roman"/>
          <w:sz w:val="28"/>
          <w:szCs w:val="28"/>
        </w:rPr>
        <w:t>педагогов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5" w:name="_GoBack"/>
      <w:bookmarkEnd w:id="5"/>
      <w:r w:rsidRPr="004D2160">
        <w:rPr>
          <w:rFonts w:ascii="Times New Roman" w:hAnsi="Times New Roman"/>
          <w:sz w:val="28"/>
          <w:szCs w:val="28"/>
        </w:rPr>
        <w:t xml:space="preserve">Октябрьского района городского округа город </w:t>
      </w:r>
      <w:proofErr w:type="gramStart"/>
      <w:r w:rsidRPr="004D2160">
        <w:rPr>
          <w:rFonts w:ascii="Times New Roman" w:hAnsi="Times New Roman"/>
          <w:sz w:val="28"/>
          <w:szCs w:val="28"/>
        </w:rPr>
        <w:t>Уфа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D2160">
        <w:rPr>
          <w:rFonts w:ascii="Times New Roman" w:hAnsi="Times New Roman"/>
          <w:sz w:val="28"/>
          <w:szCs w:val="28"/>
        </w:rPr>
        <w:t>Республики</w:t>
      </w:r>
      <w:proofErr w:type="gramEnd"/>
      <w:r w:rsidRPr="004D2160">
        <w:rPr>
          <w:rFonts w:ascii="Times New Roman" w:hAnsi="Times New Roman"/>
          <w:sz w:val="28"/>
          <w:szCs w:val="28"/>
        </w:rPr>
        <w:t xml:space="preserve"> Башкортостан</w:t>
      </w:r>
    </w:p>
    <w:p w14:paraId="617E51A8" w14:textId="13B14F43" w:rsidR="004B68E2" w:rsidRDefault="004B68E2" w:rsidP="004B68E2">
      <w:pPr>
        <w:tabs>
          <w:tab w:val="left" w:pos="-993"/>
          <w:tab w:val="left" w:pos="426"/>
        </w:tabs>
        <w:jc w:val="center"/>
        <w:rPr>
          <w:rFonts w:ascii="Times New Roman" w:hAnsi="Times New Roman"/>
          <w:b/>
          <w:sz w:val="28"/>
        </w:rPr>
      </w:pPr>
      <w:r w:rsidRPr="00DB29D2">
        <w:rPr>
          <w:rFonts w:ascii="Times New Roman" w:hAnsi="Times New Roman"/>
          <w:b/>
          <w:sz w:val="28"/>
        </w:rPr>
        <w:t>5. Условия конкурса:</w:t>
      </w:r>
    </w:p>
    <w:p w14:paraId="1F8884CD" w14:textId="578383C3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B3DDF" w:rsidRPr="00AB3DDF">
        <w:rPr>
          <w:rFonts w:ascii="Times New Roman" w:hAnsi="Times New Roman"/>
          <w:sz w:val="28"/>
          <w:szCs w:val="28"/>
        </w:rPr>
        <w:t>5.1. Конкурс проводится по направлениям:</w:t>
      </w:r>
    </w:p>
    <w:p w14:paraId="535B6A83" w14:textId="74EB23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урок;</w:t>
      </w:r>
    </w:p>
    <w:p w14:paraId="75120CB6" w14:textId="074DFF26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внеклассное мероприятие;</w:t>
      </w:r>
    </w:p>
    <w:p w14:paraId="507E9C40" w14:textId="3FD6F1B9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проектная деятельность;</w:t>
      </w:r>
    </w:p>
    <w:p w14:paraId="243D2017" w14:textId="1D038165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сценарий агитбригад;</w:t>
      </w:r>
    </w:p>
    <w:p w14:paraId="5804C7DA" w14:textId="376F1690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утренник;</w:t>
      </w:r>
    </w:p>
    <w:p w14:paraId="4A73EA8F" w14:textId="067BA48D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открытое занятие.</w:t>
      </w:r>
    </w:p>
    <w:p w14:paraId="5BFA4D29" w14:textId="305D2E9F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B3DDF" w:rsidRPr="00AB3DDF">
        <w:rPr>
          <w:rFonts w:ascii="Times New Roman" w:hAnsi="Times New Roman"/>
          <w:sz w:val="28"/>
          <w:szCs w:val="28"/>
        </w:rPr>
        <w:t xml:space="preserve">5.2. Работы могут предоставляться на Конкурс авторами </w:t>
      </w:r>
      <w:r w:rsidR="00AB3DDF" w:rsidRPr="00AB3DDF">
        <w:rPr>
          <w:rFonts w:ascii="Times New Roman" w:hAnsi="Times New Roman"/>
          <w:sz w:val="28"/>
          <w:szCs w:val="28"/>
        </w:rPr>
        <w:br/>
        <w:t xml:space="preserve">или авторскими коллективами. Каждый участник гарантирует, что является автором предоставляемой к участию в Конкурсе работы. Участники Конкурса, отправляя свои работы на Конкурс, дают свое согласие на то, </w:t>
      </w:r>
      <w:r w:rsidR="00AB3DDF" w:rsidRPr="00AB3DDF">
        <w:rPr>
          <w:rFonts w:ascii="Times New Roman" w:hAnsi="Times New Roman"/>
          <w:sz w:val="28"/>
          <w:szCs w:val="28"/>
        </w:rPr>
        <w:br/>
        <w:t>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не рецензируются и не возвращаются. Каждая из представленных работ рассматривается только по одному направлению.</w:t>
      </w:r>
    </w:p>
    <w:p w14:paraId="143A66DA" w14:textId="77777777" w:rsidR="00AB3DDF" w:rsidRPr="00B84632" w:rsidRDefault="00AB3DDF" w:rsidP="004B68E2">
      <w:pPr>
        <w:tabs>
          <w:tab w:val="left" w:pos="-993"/>
          <w:tab w:val="left" w:pos="426"/>
        </w:tabs>
        <w:jc w:val="center"/>
        <w:rPr>
          <w:rFonts w:ascii="Times New Roman" w:hAnsi="Times New Roman"/>
          <w:b/>
          <w:sz w:val="28"/>
        </w:rPr>
      </w:pPr>
    </w:p>
    <w:p w14:paraId="1A8DF758" w14:textId="3F6FA9FE" w:rsidR="00AB3DDF" w:rsidRPr="00AB3DDF" w:rsidRDefault="00AB3DDF" w:rsidP="00AB3DDF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B3DDF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>5. Критерии оценки и требования к конкурсной работе</w:t>
      </w:r>
    </w:p>
    <w:p w14:paraId="5356AEC7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F7BF0E5" w14:textId="34589D02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B3DDF" w:rsidRPr="00AB3DDF">
        <w:rPr>
          <w:rFonts w:ascii="Times New Roman" w:hAnsi="Times New Roman"/>
          <w:sz w:val="28"/>
          <w:szCs w:val="28"/>
        </w:rPr>
        <w:t xml:space="preserve">5.1. Технические требования к работам, представленным на Конкурс: </w:t>
      </w:r>
    </w:p>
    <w:p w14:paraId="10D54A8D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>Титульный лист.</w:t>
      </w:r>
    </w:p>
    <w:p w14:paraId="6199B007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>На титульном листе указываются полностью: название направления, название работы, автор или авторский коллектив (фамилия, имя, отчество, должность, место работы).</w:t>
      </w:r>
    </w:p>
    <w:p w14:paraId="6002EE35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>Пояснительная записка (1-2 страницы).</w:t>
      </w:r>
    </w:p>
    <w:p w14:paraId="6B795625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 xml:space="preserve">Пояснительная записка должна содержать: название направления, </w:t>
      </w:r>
      <w:r w:rsidRPr="00AB3DDF">
        <w:rPr>
          <w:rFonts w:ascii="Times New Roman" w:hAnsi="Times New Roman"/>
          <w:sz w:val="28"/>
          <w:szCs w:val="28"/>
          <w:lang w:bidi="ru-RU"/>
        </w:rPr>
        <w:br/>
        <w:t>в которой представляется работа, название работы, актуальность, ее краткое тематическое содержание, цели и задачи, область применения, формы и методы реализации, возрастные группы обучающихся, ожидаемые (полученные) результаты.</w:t>
      </w:r>
    </w:p>
    <w:p w14:paraId="28EAC30D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>Содержательная часть.</w:t>
      </w:r>
    </w:p>
    <w:p w14:paraId="51499C11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>Дополнительные материалы и приложения.</w:t>
      </w:r>
    </w:p>
    <w:p w14:paraId="0FF529EC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 xml:space="preserve">Папка приложений и дополнительных материалов может содержать: таблицы, фотографии, картинки, видео, презентации, веб-страницы, материально-техническое обеспечение, перечень используемой литературы </w:t>
      </w:r>
      <w:r w:rsidRPr="00AB3DDF">
        <w:rPr>
          <w:rFonts w:ascii="Times New Roman" w:hAnsi="Times New Roman"/>
          <w:sz w:val="28"/>
          <w:szCs w:val="28"/>
          <w:lang w:bidi="ru-RU"/>
        </w:rPr>
        <w:br/>
        <w:t>и другие материалы.</w:t>
      </w:r>
    </w:p>
    <w:p w14:paraId="4B55EBDF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  <w:lang w:bidi="ru-RU"/>
        </w:rPr>
        <w:t>Требования к оформлению работ:</w:t>
      </w:r>
    </w:p>
    <w:p w14:paraId="3A469923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AB3DDF">
        <w:rPr>
          <w:rFonts w:ascii="Times New Roman" w:hAnsi="Times New Roman"/>
          <w:sz w:val="28"/>
          <w:szCs w:val="28"/>
        </w:rPr>
        <w:t>Тimes</w:t>
      </w:r>
      <w:proofErr w:type="spellEnd"/>
      <w:r w:rsidRPr="00AB3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DDF">
        <w:rPr>
          <w:rFonts w:ascii="Times New Roman" w:hAnsi="Times New Roman"/>
          <w:sz w:val="28"/>
          <w:szCs w:val="28"/>
        </w:rPr>
        <w:t>New</w:t>
      </w:r>
      <w:proofErr w:type="spellEnd"/>
      <w:r w:rsidRPr="00AB3D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3DDF">
        <w:rPr>
          <w:rFonts w:ascii="Times New Roman" w:hAnsi="Times New Roman"/>
          <w:sz w:val="28"/>
          <w:szCs w:val="28"/>
        </w:rPr>
        <w:t>Roman</w:t>
      </w:r>
      <w:proofErr w:type="spellEnd"/>
      <w:r w:rsidRPr="00AB3DDF">
        <w:rPr>
          <w:rFonts w:ascii="Times New Roman" w:hAnsi="Times New Roman"/>
          <w:sz w:val="28"/>
          <w:szCs w:val="28"/>
        </w:rPr>
        <w:t xml:space="preserve">, минимальный размер – 14 </w:t>
      </w:r>
      <w:proofErr w:type="spellStart"/>
      <w:r w:rsidRPr="00AB3DDF">
        <w:rPr>
          <w:rFonts w:ascii="Times New Roman" w:hAnsi="Times New Roman"/>
          <w:sz w:val="28"/>
          <w:szCs w:val="28"/>
        </w:rPr>
        <w:t>пт</w:t>
      </w:r>
      <w:proofErr w:type="spellEnd"/>
      <w:r w:rsidRPr="00AB3DDF">
        <w:rPr>
          <w:rFonts w:ascii="Times New Roman" w:hAnsi="Times New Roman"/>
          <w:sz w:val="28"/>
          <w:szCs w:val="28"/>
        </w:rPr>
        <w:t>;</w:t>
      </w:r>
    </w:p>
    <w:p w14:paraId="416DA65C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>фото, иллюстрации, схемы, графики, диаграммы должны быть вставлены в текст разработки.</w:t>
      </w:r>
    </w:p>
    <w:p w14:paraId="2693FEAD" w14:textId="01A5180C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AB3DDF" w:rsidRPr="00AB3DDF">
        <w:rPr>
          <w:rFonts w:ascii="Times New Roman" w:hAnsi="Times New Roman"/>
          <w:sz w:val="28"/>
          <w:szCs w:val="28"/>
        </w:rPr>
        <w:t xml:space="preserve">5.2. Представляемая на Конкурс работа, её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«О рекламе»). </w:t>
      </w:r>
    </w:p>
    <w:p w14:paraId="169DF1DD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В работах, представленных на Конкурс, не должно быть: </w:t>
      </w:r>
    </w:p>
    <w:p w14:paraId="44547BE8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наименований торговых марок, брендов, информации </w:t>
      </w:r>
      <w:r w:rsidRPr="00AB3DDF">
        <w:rPr>
          <w:rFonts w:ascii="Times New Roman" w:hAnsi="Times New Roman"/>
          <w:sz w:val="28"/>
          <w:szCs w:val="28"/>
        </w:rPr>
        <w:br/>
        <w:t>о религиозных движениях, в том числе религиозной символики, упоминаний имен политических деятелей и лидеров, партий, политических лозунгов, высказываний, несущих антигосударственный и антиконституционный смысл;</w:t>
      </w:r>
    </w:p>
    <w:p w14:paraId="78225E33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>изображений интимных сцен, информации в любой форме, унижающей достоинство человека или группы людей;</w:t>
      </w:r>
    </w:p>
    <w:p w14:paraId="5984D272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запрещается полное или частичное использование чужих текстов или идей дизайна. </w:t>
      </w:r>
    </w:p>
    <w:p w14:paraId="578A4C6F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В случае несоблюдения данного условия по решению Организаторов работа отстраняется от участия в Конкурсе. </w:t>
      </w:r>
    </w:p>
    <w:p w14:paraId="6FA3232D" w14:textId="25D52AE4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B3DDF" w:rsidRPr="00AB3DDF">
        <w:rPr>
          <w:rFonts w:ascii="Times New Roman" w:hAnsi="Times New Roman"/>
          <w:sz w:val="28"/>
          <w:szCs w:val="28"/>
        </w:rPr>
        <w:t xml:space="preserve">5.3. Для участия в Конкурсе подаются следующие материалы: </w:t>
      </w:r>
    </w:p>
    <w:p w14:paraId="608961EB" w14:textId="7777777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заявка (Яндекс форма); </w:t>
      </w:r>
    </w:p>
    <w:p w14:paraId="117E55DB" w14:textId="68A100E8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3DDF" w:rsidRPr="00AB3DDF">
        <w:rPr>
          <w:rFonts w:ascii="Times New Roman" w:hAnsi="Times New Roman"/>
          <w:sz w:val="28"/>
          <w:szCs w:val="28"/>
        </w:rPr>
        <w:t>согласие на обработку персональных данных (Яндекс форма);</w:t>
      </w:r>
    </w:p>
    <w:p w14:paraId="36B07219" w14:textId="3C8CE124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3DDF" w:rsidRPr="00AB3DDF">
        <w:rPr>
          <w:rFonts w:ascii="Times New Roman" w:hAnsi="Times New Roman"/>
          <w:sz w:val="28"/>
          <w:szCs w:val="28"/>
        </w:rPr>
        <w:t>конкурсная работа</w:t>
      </w:r>
      <w:r>
        <w:rPr>
          <w:rFonts w:ascii="Times New Roman" w:hAnsi="Times New Roman"/>
          <w:sz w:val="28"/>
          <w:szCs w:val="28"/>
        </w:rPr>
        <w:t xml:space="preserve"> (на электронную почту)</w:t>
      </w:r>
      <w:r w:rsidR="00AB3DDF" w:rsidRPr="00AB3DDF">
        <w:rPr>
          <w:rFonts w:ascii="Times New Roman" w:hAnsi="Times New Roman"/>
          <w:sz w:val="28"/>
          <w:szCs w:val="28"/>
        </w:rPr>
        <w:t xml:space="preserve">. </w:t>
      </w:r>
    </w:p>
    <w:p w14:paraId="2A16041F" w14:textId="4E078C66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AB3DDF" w:rsidRPr="00AB3DDF">
        <w:rPr>
          <w:rFonts w:ascii="Times New Roman" w:hAnsi="Times New Roman"/>
          <w:sz w:val="28"/>
          <w:szCs w:val="28"/>
        </w:rPr>
        <w:t xml:space="preserve">5.4. </w:t>
      </w:r>
      <w:r w:rsidR="00AB3DDF" w:rsidRPr="00AB3DDF">
        <w:rPr>
          <w:rFonts w:ascii="Times New Roman" w:hAnsi="Times New Roman"/>
          <w:sz w:val="28"/>
          <w:szCs w:val="28"/>
          <w:lang w:eastAsia="en-US"/>
        </w:rPr>
        <w:t xml:space="preserve">На каждую конкурсную работу заполняется отдельная заявка </w:t>
      </w:r>
      <w:r w:rsidR="00AB3DDF" w:rsidRPr="00AB3DDF">
        <w:rPr>
          <w:rFonts w:ascii="Times New Roman" w:hAnsi="Times New Roman"/>
          <w:sz w:val="28"/>
          <w:szCs w:val="28"/>
          <w:lang w:eastAsia="en-US"/>
        </w:rPr>
        <w:br/>
        <w:t>и согласие на обработку персональных данных. В случае направления коллективной работы – согласие на обработку персональных данных оформляется на каждого из авторов.</w:t>
      </w:r>
    </w:p>
    <w:p w14:paraId="29A8E757" w14:textId="082EB9D1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B3DDF" w:rsidRPr="00AB3DDF">
        <w:rPr>
          <w:rFonts w:ascii="Times New Roman" w:hAnsi="Times New Roman"/>
          <w:sz w:val="28"/>
          <w:szCs w:val="28"/>
        </w:rPr>
        <w:t xml:space="preserve">5.5. </w:t>
      </w:r>
      <w:r w:rsidR="00AB3DDF" w:rsidRPr="00AB3DDF">
        <w:rPr>
          <w:rFonts w:ascii="Times New Roman" w:hAnsi="Times New Roman"/>
          <w:sz w:val="28"/>
          <w:szCs w:val="28"/>
          <w:lang w:eastAsia="en-US"/>
        </w:rPr>
        <w:t>Критерии оценки работ участников Конкурса:</w:t>
      </w:r>
    </w:p>
    <w:p w14:paraId="4FBFB26C" w14:textId="11CF7745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3DDF" w:rsidRPr="00AB3DDF">
        <w:rPr>
          <w:rFonts w:ascii="Times New Roman" w:hAnsi="Times New Roman"/>
          <w:sz w:val="28"/>
          <w:szCs w:val="28"/>
        </w:rPr>
        <w:t>оформление работы;</w:t>
      </w:r>
    </w:p>
    <w:p w14:paraId="082CAD75" w14:textId="5F1F52BA" w:rsidR="00AB3DDF" w:rsidRPr="00AB3DDF" w:rsidRDefault="007020EE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B3DDF" w:rsidRPr="00AB3DDF">
        <w:rPr>
          <w:rFonts w:ascii="Times New Roman" w:hAnsi="Times New Roman"/>
          <w:sz w:val="28"/>
          <w:szCs w:val="28"/>
        </w:rPr>
        <w:t xml:space="preserve"> оригинальность воплощения работы (разнообразие используемых материалов, креативность);</w:t>
      </w:r>
    </w:p>
    <w:p w14:paraId="35071B46" w14:textId="3A265301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 </w:t>
      </w:r>
      <w:r w:rsidR="007020EE"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авторский подход к оформлению и изложению материала;</w:t>
      </w:r>
    </w:p>
    <w:p w14:paraId="6CAE27FD" w14:textId="61DCDE27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 </w:t>
      </w:r>
      <w:r w:rsidR="007020EE"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воспитательная, развивающая и обучающая ценность;</w:t>
      </w:r>
    </w:p>
    <w:p w14:paraId="704113C3" w14:textId="779C05B2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 </w:t>
      </w:r>
      <w:r w:rsidR="007020EE"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>уровень грамотности;</w:t>
      </w:r>
    </w:p>
    <w:p w14:paraId="0BA00D9D" w14:textId="30DD58FC" w:rsidR="00AB3DDF" w:rsidRPr="00AB3DDF" w:rsidRDefault="00AB3DDF" w:rsidP="00AB3D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B3DDF">
        <w:rPr>
          <w:rFonts w:ascii="Times New Roman" w:hAnsi="Times New Roman"/>
          <w:sz w:val="28"/>
          <w:szCs w:val="28"/>
        </w:rPr>
        <w:t xml:space="preserve"> </w:t>
      </w:r>
      <w:r w:rsidR="007020EE">
        <w:rPr>
          <w:rFonts w:ascii="Times New Roman" w:hAnsi="Times New Roman"/>
          <w:sz w:val="28"/>
          <w:szCs w:val="28"/>
        </w:rPr>
        <w:t xml:space="preserve">- </w:t>
      </w:r>
      <w:r w:rsidRPr="00AB3DDF">
        <w:rPr>
          <w:rFonts w:ascii="Times New Roman" w:hAnsi="Times New Roman"/>
          <w:sz w:val="28"/>
          <w:szCs w:val="28"/>
        </w:rPr>
        <w:t xml:space="preserve">практичность в дальнейшем применении. </w:t>
      </w:r>
    </w:p>
    <w:p w14:paraId="0EB614C6" w14:textId="6C9F3F06" w:rsidR="004B68E2" w:rsidRPr="007020EE" w:rsidRDefault="007020EE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B3DDF" w:rsidRPr="00AB3DDF">
        <w:rPr>
          <w:rFonts w:ascii="Times New Roman" w:hAnsi="Times New Roman"/>
          <w:sz w:val="28"/>
          <w:szCs w:val="28"/>
        </w:rPr>
        <w:t xml:space="preserve">5.6. Жюри Конкурса определяет победителей и призёров в каждом </w:t>
      </w:r>
      <w:r w:rsidR="00AB3DDF" w:rsidRPr="00AB3DDF">
        <w:rPr>
          <w:rFonts w:ascii="Times New Roman" w:hAnsi="Times New Roman"/>
          <w:sz w:val="28"/>
          <w:szCs w:val="28"/>
        </w:rPr>
        <w:br/>
        <w:t>из направлений.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14:paraId="7A47B17D" w14:textId="66CFABD0" w:rsidR="004B68E2" w:rsidRPr="007020EE" w:rsidRDefault="007020EE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20EE">
        <w:rPr>
          <w:rFonts w:ascii="Times New Roman" w:hAnsi="Times New Roman"/>
          <w:sz w:val="28"/>
          <w:szCs w:val="28"/>
        </w:rPr>
        <w:t xml:space="preserve">          </w:t>
      </w:r>
      <w:r w:rsidR="004B68E2" w:rsidRPr="007020EE">
        <w:rPr>
          <w:rFonts w:ascii="Times New Roman" w:hAnsi="Times New Roman"/>
          <w:sz w:val="28"/>
          <w:szCs w:val="28"/>
        </w:rPr>
        <w:t>6. Требование к оформлению документов, представленных на конкурсе.</w:t>
      </w:r>
    </w:p>
    <w:p w14:paraId="2B710624" w14:textId="77777777" w:rsidR="004B68E2" w:rsidRPr="007020EE" w:rsidRDefault="004B68E2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20EE">
        <w:rPr>
          <w:rFonts w:ascii="Times New Roman" w:hAnsi="Times New Roman"/>
          <w:sz w:val="28"/>
          <w:szCs w:val="28"/>
        </w:rPr>
        <w:t>Структура представляемой на конкурсе работы:</w:t>
      </w:r>
    </w:p>
    <w:p w14:paraId="2A056520" w14:textId="58A0F7E7" w:rsidR="004B68E2" w:rsidRPr="007020EE" w:rsidRDefault="007020EE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4B68E2" w:rsidRPr="007020EE">
        <w:rPr>
          <w:rFonts w:ascii="Times New Roman" w:hAnsi="Times New Roman"/>
          <w:sz w:val="28"/>
          <w:szCs w:val="28"/>
        </w:rPr>
        <w:t xml:space="preserve">6.1. Титульный лист. </w:t>
      </w:r>
    </w:p>
    <w:p w14:paraId="2C05527F" w14:textId="77777777" w:rsidR="004B68E2" w:rsidRPr="007020EE" w:rsidRDefault="004B68E2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20EE">
        <w:rPr>
          <w:rFonts w:ascii="Times New Roman" w:hAnsi="Times New Roman"/>
          <w:sz w:val="28"/>
          <w:szCs w:val="28"/>
        </w:rPr>
        <w:t xml:space="preserve">    На титульном листе указываются полностью: название номинации, название работы, автор или авторский коллектив (фамилия, имя, отчество, место работы, должность, адрес, телефон автора или авторского коллектива). </w:t>
      </w:r>
    </w:p>
    <w:p w14:paraId="633A8BC1" w14:textId="69E113F0" w:rsidR="004B68E2" w:rsidRPr="007020EE" w:rsidRDefault="007020EE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4B68E2" w:rsidRPr="007020EE">
        <w:rPr>
          <w:rFonts w:ascii="Times New Roman" w:hAnsi="Times New Roman"/>
          <w:sz w:val="28"/>
          <w:szCs w:val="28"/>
        </w:rPr>
        <w:t>6.2. Пояснительная записка</w:t>
      </w:r>
      <w:r w:rsidR="004B68E2" w:rsidRPr="007020EE">
        <w:rPr>
          <w:rFonts w:ascii="Times New Roman" w:hAnsi="Times New Roman"/>
          <w:b/>
          <w:sz w:val="28"/>
          <w:szCs w:val="28"/>
        </w:rPr>
        <w:t xml:space="preserve"> </w:t>
      </w:r>
      <w:r w:rsidR="004B68E2" w:rsidRPr="007020EE">
        <w:rPr>
          <w:rFonts w:ascii="Times New Roman" w:hAnsi="Times New Roman"/>
          <w:sz w:val="28"/>
          <w:szCs w:val="28"/>
        </w:rPr>
        <w:t>(1-2 страницы).</w:t>
      </w:r>
    </w:p>
    <w:p w14:paraId="58105F1A" w14:textId="77777777" w:rsidR="004B68E2" w:rsidRPr="007020EE" w:rsidRDefault="004B68E2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20EE">
        <w:rPr>
          <w:rFonts w:ascii="Times New Roman" w:hAnsi="Times New Roman"/>
          <w:sz w:val="28"/>
          <w:szCs w:val="28"/>
        </w:rPr>
        <w:t xml:space="preserve">       Пояснительная записка должна содержать: название номинации, в которой представляется работа, название работы, ее краткое тематическое содержание, цели и задачи, область применения, формы и методы реализации, возрастные группы обучающихся, ожидаемые (полученные результаты).</w:t>
      </w:r>
    </w:p>
    <w:p w14:paraId="071D492E" w14:textId="0EEBFBF5" w:rsidR="004B68E2" w:rsidRPr="007020EE" w:rsidRDefault="007020EE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B68E2" w:rsidRPr="007020EE">
        <w:rPr>
          <w:rFonts w:ascii="Times New Roman" w:hAnsi="Times New Roman"/>
          <w:sz w:val="28"/>
          <w:szCs w:val="28"/>
        </w:rPr>
        <w:t>6.3. Содержательная часть.</w:t>
      </w:r>
    </w:p>
    <w:p w14:paraId="098D304C" w14:textId="2AA3847F" w:rsidR="004B68E2" w:rsidRPr="007020EE" w:rsidRDefault="004B68E2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20EE">
        <w:rPr>
          <w:rFonts w:ascii="Times New Roman" w:hAnsi="Times New Roman"/>
          <w:sz w:val="28"/>
          <w:szCs w:val="28"/>
        </w:rPr>
        <w:t xml:space="preserve">    </w:t>
      </w:r>
      <w:r w:rsidR="007020EE">
        <w:rPr>
          <w:rFonts w:ascii="Times New Roman" w:hAnsi="Times New Roman"/>
          <w:sz w:val="28"/>
          <w:szCs w:val="28"/>
        </w:rPr>
        <w:t xml:space="preserve">    </w:t>
      </w:r>
      <w:r w:rsidRPr="007020EE">
        <w:rPr>
          <w:rFonts w:ascii="Times New Roman" w:hAnsi="Times New Roman"/>
          <w:sz w:val="28"/>
          <w:szCs w:val="28"/>
        </w:rPr>
        <w:t>6.4. Дополнительные материалы и приложения.</w:t>
      </w:r>
    </w:p>
    <w:p w14:paraId="08828B23" w14:textId="77777777" w:rsidR="004B68E2" w:rsidRPr="007020EE" w:rsidRDefault="004B68E2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20EE">
        <w:rPr>
          <w:rFonts w:ascii="Times New Roman" w:hAnsi="Times New Roman"/>
          <w:sz w:val="28"/>
          <w:szCs w:val="28"/>
        </w:rPr>
        <w:t xml:space="preserve">    Папка приложения и дополнительных материалов может содержать таблицы, фотографии, картинки, видео, презентации, веб- страницы, материально- технические обеспечения, перечень используемой литературы и другие материалы.</w:t>
      </w:r>
    </w:p>
    <w:p w14:paraId="132061AF" w14:textId="79F2CC9A" w:rsidR="004B68E2" w:rsidRPr="007020EE" w:rsidRDefault="007020EE" w:rsidP="007020E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7020EE">
        <w:rPr>
          <w:rFonts w:ascii="Times New Roman" w:hAnsi="Times New Roman"/>
          <w:bCs/>
          <w:sz w:val="28"/>
          <w:szCs w:val="28"/>
        </w:rPr>
        <w:t xml:space="preserve">        </w:t>
      </w:r>
      <w:r w:rsidR="004B68E2" w:rsidRPr="007020EE">
        <w:rPr>
          <w:rFonts w:ascii="Times New Roman" w:hAnsi="Times New Roman"/>
          <w:bCs/>
          <w:sz w:val="28"/>
          <w:szCs w:val="28"/>
        </w:rPr>
        <w:t>7.  Подведение итогов конкурса:</w:t>
      </w:r>
    </w:p>
    <w:p w14:paraId="5C50313E" w14:textId="77777777" w:rsidR="004B68E2" w:rsidRPr="007020EE" w:rsidRDefault="004B68E2" w:rsidP="007020E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020EE">
        <w:rPr>
          <w:rFonts w:ascii="Times New Roman" w:hAnsi="Times New Roman"/>
          <w:sz w:val="28"/>
          <w:szCs w:val="28"/>
        </w:rPr>
        <w:t xml:space="preserve">       Победители награждаются грамотами отдела образования Администрации Октябрьского района городского округа г. Уфа Республики Башкортостан.</w:t>
      </w:r>
    </w:p>
    <w:p w14:paraId="0B7DF9FC" w14:textId="77777777" w:rsidR="004B68E2" w:rsidRPr="007020EE" w:rsidRDefault="004B68E2" w:rsidP="007020E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7AEBDF95" w14:textId="77777777" w:rsidR="004B68E2" w:rsidRPr="007020EE" w:rsidRDefault="004B68E2" w:rsidP="007020E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6" w:name="_Hlk91159308"/>
      <w:r w:rsidRPr="007020EE">
        <w:rPr>
          <w:rFonts w:ascii="Times New Roman" w:hAnsi="Times New Roman"/>
          <w:b/>
          <w:sz w:val="28"/>
          <w:szCs w:val="28"/>
        </w:rPr>
        <w:t>Телефон для справок: 292-16-22</w:t>
      </w:r>
    </w:p>
    <w:p w14:paraId="45ED4952" w14:textId="72A0328B" w:rsidR="004B68E2" w:rsidRPr="007020EE" w:rsidRDefault="004B68E2" w:rsidP="007020E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020EE">
        <w:rPr>
          <w:rFonts w:ascii="Times New Roman" w:hAnsi="Times New Roman"/>
          <w:b/>
          <w:sz w:val="28"/>
          <w:szCs w:val="28"/>
        </w:rPr>
        <w:t>Методист МБОУ ДО «ЦТ «Калейдоскоп»</w:t>
      </w:r>
    </w:p>
    <w:p w14:paraId="3B22A1BC" w14:textId="77777777" w:rsidR="004B68E2" w:rsidRPr="007020EE" w:rsidRDefault="004B68E2" w:rsidP="007020E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020EE">
        <w:rPr>
          <w:rFonts w:ascii="Times New Roman" w:hAnsi="Times New Roman"/>
          <w:b/>
          <w:sz w:val="28"/>
          <w:szCs w:val="28"/>
        </w:rPr>
        <w:t>Босых Оксана Викторовна</w:t>
      </w:r>
    </w:p>
    <w:bookmarkEnd w:id="6"/>
    <w:p w14:paraId="3AA3860F" w14:textId="77777777" w:rsidR="004B68E2" w:rsidRPr="00DB29D2" w:rsidRDefault="004B68E2" w:rsidP="004B68E2">
      <w:pPr>
        <w:rPr>
          <w:rFonts w:ascii="Times New Roman" w:hAnsi="Times New Roman"/>
          <w:sz w:val="26"/>
          <w:szCs w:val="26"/>
        </w:rPr>
      </w:pPr>
    </w:p>
    <w:p w14:paraId="2E5AC258" w14:textId="77777777" w:rsidR="004B68E2" w:rsidRDefault="004B68E2" w:rsidP="004B68E2"/>
    <w:p w14:paraId="3CF4E80B" w14:textId="77777777" w:rsidR="00765664" w:rsidRDefault="00765664"/>
    <w:sectPr w:rsidR="007656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972"/>
    <w:multiLevelType w:val="hybridMultilevel"/>
    <w:tmpl w:val="1AE64BA8"/>
    <w:lvl w:ilvl="0" w:tplc="84C638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454735"/>
    <w:multiLevelType w:val="hybridMultilevel"/>
    <w:tmpl w:val="EC1EDB08"/>
    <w:lvl w:ilvl="0" w:tplc="7BAE5D6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1C8527C">
      <w:start w:val="1"/>
      <w:numFmt w:val="lowerLetter"/>
      <w:lvlText w:val="%2."/>
      <w:lvlJc w:val="left"/>
      <w:pPr>
        <w:ind w:left="1506" w:hanging="360"/>
      </w:pPr>
    </w:lvl>
    <w:lvl w:ilvl="2" w:tplc="C4B27EEA">
      <w:start w:val="1"/>
      <w:numFmt w:val="lowerRoman"/>
      <w:lvlText w:val="%3."/>
      <w:lvlJc w:val="right"/>
      <w:pPr>
        <w:ind w:left="2226" w:hanging="180"/>
      </w:pPr>
    </w:lvl>
    <w:lvl w:ilvl="3" w:tplc="45AEAE70">
      <w:start w:val="1"/>
      <w:numFmt w:val="decimal"/>
      <w:lvlText w:val="%4."/>
      <w:lvlJc w:val="left"/>
      <w:pPr>
        <w:ind w:left="2946" w:hanging="360"/>
      </w:pPr>
    </w:lvl>
    <w:lvl w:ilvl="4" w:tplc="A134E9E2">
      <w:start w:val="1"/>
      <w:numFmt w:val="lowerLetter"/>
      <w:lvlText w:val="%5."/>
      <w:lvlJc w:val="left"/>
      <w:pPr>
        <w:ind w:left="3666" w:hanging="360"/>
      </w:pPr>
    </w:lvl>
    <w:lvl w:ilvl="5" w:tplc="001210CA">
      <w:start w:val="1"/>
      <w:numFmt w:val="lowerRoman"/>
      <w:lvlText w:val="%6."/>
      <w:lvlJc w:val="right"/>
      <w:pPr>
        <w:ind w:left="4386" w:hanging="180"/>
      </w:pPr>
    </w:lvl>
    <w:lvl w:ilvl="6" w:tplc="64EE8CD2">
      <w:start w:val="1"/>
      <w:numFmt w:val="decimal"/>
      <w:lvlText w:val="%7."/>
      <w:lvlJc w:val="left"/>
      <w:pPr>
        <w:ind w:left="5106" w:hanging="360"/>
      </w:pPr>
    </w:lvl>
    <w:lvl w:ilvl="7" w:tplc="C3147E74">
      <w:start w:val="1"/>
      <w:numFmt w:val="lowerLetter"/>
      <w:lvlText w:val="%8."/>
      <w:lvlJc w:val="left"/>
      <w:pPr>
        <w:ind w:left="5826" w:hanging="360"/>
      </w:pPr>
    </w:lvl>
    <w:lvl w:ilvl="8" w:tplc="A8FC7C26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390C"/>
    <w:multiLevelType w:val="hybridMultilevel"/>
    <w:tmpl w:val="728A839C"/>
    <w:lvl w:ilvl="0" w:tplc="A1829886">
      <w:start w:val="1"/>
      <w:numFmt w:val="decimal"/>
      <w:lvlText w:val="%1."/>
      <w:lvlJc w:val="left"/>
      <w:pPr>
        <w:ind w:left="1418" w:hanging="360"/>
      </w:pPr>
    </w:lvl>
    <w:lvl w:ilvl="1" w:tplc="C2663A8C">
      <w:start w:val="1"/>
      <w:numFmt w:val="lowerLetter"/>
      <w:lvlText w:val="%2."/>
      <w:lvlJc w:val="left"/>
      <w:pPr>
        <w:ind w:left="2138" w:hanging="360"/>
      </w:pPr>
    </w:lvl>
    <w:lvl w:ilvl="2" w:tplc="71E848AA">
      <w:start w:val="1"/>
      <w:numFmt w:val="lowerRoman"/>
      <w:lvlText w:val="%3."/>
      <w:lvlJc w:val="right"/>
      <w:pPr>
        <w:ind w:left="2858" w:hanging="180"/>
      </w:pPr>
    </w:lvl>
    <w:lvl w:ilvl="3" w:tplc="08D66704">
      <w:start w:val="1"/>
      <w:numFmt w:val="decimal"/>
      <w:lvlText w:val="%4."/>
      <w:lvlJc w:val="left"/>
      <w:pPr>
        <w:ind w:left="3578" w:hanging="360"/>
      </w:pPr>
    </w:lvl>
    <w:lvl w:ilvl="4" w:tplc="7C4E1B16">
      <w:start w:val="1"/>
      <w:numFmt w:val="lowerLetter"/>
      <w:lvlText w:val="%5."/>
      <w:lvlJc w:val="left"/>
      <w:pPr>
        <w:ind w:left="4298" w:hanging="360"/>
      </w:pPr>
    </w:lvl>
    <w:lvl w:ilvl="5" w:tplc="621C4F18">
      <w:start w:val="1"/>
      <w:numFmt w:val="lowerRoman"/>
      <w:lvlText w:val="%6."/>
      <w:lvlJc w:val="right"/>
      <w:pPr>
        <w:ind w:left="5018" w:hanging="180"/>
      </w:pPr>
    </w:lvl>
    <w:lvl w:ilvl="6" w:tplc="C8283834">
      <w:start w:val="1"/>
      <w:numFmt w:val="decimal"/>
      <w:lvlText w:val="%7."/>
      <w:lvlJc w:val="left"/>
      <w:pPr>
        <w:ind w:left="5738" w:hanging="360"/>
      </w:pPr>
    </w:lvl>
    <w:lvl w:ilvl="7" w:tplc="78FCE81A">
      <w:start w:val="1"/>
      <w:numFmt w:val="lowerLetter"/>
      <w:lvlText w:val="%8."/>
      <w:lvlJc w:val="left"/>
      <w:pPr>
        <w:ind w:left="6458" w:hanging="360"/>
      </w:pPr>
    </w:lvl>
    <w:lvl w:ilvl="8" w:tplc="D4184CF0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F9C5F09"/>
    <w:multiLevelType w:val="hybridMultilevel"/>
    <w:tmpl w:val="2B8E346A"/>
    <w:lvl w:ilvl="0" w:tplc="2C10E09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2D064F8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3E8C126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719847F4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B2B0A91C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50CD8FE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68AE352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6284BF6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5002A3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D6957C3"/>
    <w:multiLevelType w:val="multilevel"/>
    <w:tmpl w:val="23142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EC7DFD"/>
    <w:multiLevelType w:val="hybridMultilevel"/>
    <w:tmpl w:val="28DE530C"/>
    <w:lvl w:ilvl="0" w:tplc="61603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B013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E4D2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5A7D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AE62C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86C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C869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4C9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C858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532528"/>
    <w:multiLevelType w:val="hybridMultilevel"/>
    <w:tmpl w:val="3A262C7C"/>
    <w:lvl w:ilvl="0" w:tplc="1C8C9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6004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482C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AA70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82E3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04E2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86DA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A668A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4680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CE2E21"/>
    <w:multiLevelType w:val="hybridMultilevel"/>
    <w:tmpl w:val="5B3E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C1994"/>
    <w:multiLevelType w:val="hybridMultilevel"/>
    <w:tmpl w:val="DC86C34A"/>
    <w:lvl w:ilvl="0" w:tplc="84C6389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585C4532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194B2A0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0443678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E24C3BA4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82569F36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4822915C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E7CC3F5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5FCAABA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68F12B08"/>
    <w:multiLevelType w:val="multilevel"/>
    <w:tmpl w:val="47E0D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64"/>
    <w:rsid w:val="000549D9"/>
    <w:rsid w:val="002B432C"/>
    <w:rsid w:val="004B68E2"/>
    <w:rsid w:val="007020EE"/>
    <w:rsid w:val="00765664"/>
    <w:rsid w:val="007C5444"/>
    <w:rsid w:val="00AB3DDF"/>
    <w:rsid w:val="00D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7C16"/>
  <w15:chartTrackingRefBased/>
  <w15:docId w15:val="{7541C5CF-55CD-4E6D-879F-66203A25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E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B68E2"/>
    <w:pPr>
      <w:autoSpaceDE w:val="0"/>
      <w:autoSpaceDN w:val="0"/>
      <w:adjustRightInd w:val="0"/>
      <w:spacing w:after="0" w:line="30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4B68E2"/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No Spacing"/>
    <w:uiPriority w:val="1"/>
    <w:qFormat/>
    <w:rsid w:val="004B68E2"/>
    <w:pPr>
      <w:spacing w:after="0" w:line="240" w:lineRule="auto"/>
    </w:pPr>
    <w:rPr>
      <w:rFonts w:eastAsiaTheme="minorEastAsia" w:cs="Times New Roman"/>
      <w:lang w:eastAsia="ru-RU"/>
    </w:rPr>
  </w:style>
  <w:style w:type="character" w:styleId="a6">
    <w:name w:val="Hyperlink"/>
    <w:basedOn w:val="a0"/>
    <w:uiPriority w:val="99"/>
    <w:unhideWhenUsed/>
    <w:rsid w:val="004B68E2"/>
    <w:rPr>
      <w:rFonts w:cs="Times New Roman"/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B68E2"/>
    <w:pPr>
      <w:ind w:left="720"/>
      <w:contextualSpacing/>
    </w:pPr>
    <w:rPr>
      <w:rFonts w:eastAsiaTheme="minorHAnsi" w:cstheme="minorBidi"/>
      <w:lang w:eastAsia="en-US"/>
    </w:rPr>
  </w:style>
  <w:style w:type="character" w:styleId="a8">
    <w:name w:val="Unresolved Mention"/>
    <w:basedOn w:val="a0"/>
    <w:uiPriority w:val="99"/>
    <w:semiHidden/>
    <w:unhideWhenUsed/>
    <w:rsid w:val="00D47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h1Lfsp_v3WeYAJnWcXpaBgq2jz8y4vbnRm_L4Hhp8Uqvw_A/viewform?usp=publish-editor" TargetMode="External"/><Relationship Id="rId5" Type="http://schemas.openxmlformats.org/officeDocument/2006/relationships/hyperlink" Target="mailto:resursnyytsentrpddt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2026-04-01T09:30:00Z</dcterms:created>
  <dcterms:modified xsi:type="dcterms:W3CDTF">2026-04-02T06:26:00Z</dcterms:modified>
</cp:coreProperties>
</file>